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3" w:rsidRDefault="00613A8E">
      <w:r>
        <w:rPr>
          <w:noProof/>
        </w:rPr>
        <w:drawing>
          <wp:inline distT="0" distB="0" distL="0" distR="0">
            <wp:extent cx="5943600" cy="9525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8E" w:rsidRDefault="00613A8E" w:rsidP="00613A8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t xml:space="preserve">   </w:t>
      </w:r>
      <w:r w:rsidRPr="00613A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Head Office Address, </w:t>
      </w:r>
      <w:r w:rsid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37 </w:t>
      </w:r>
      <w:proofErr w:type="spellStart"/>
      <w:r w:rsidR="0019512D">
        <w:rPr>
          <w:rFonts w:ascii="Times New Roman" w:hAnsi="Times New Roman" w:cs="Times New Roman"/>
          <w:b/>
          <w:color w:val="000000"/>
          <w:sz w:val="20"/>
          <w:szCs w:val="20"/>
        </w:rPr>
        <w:t>Yatch</w:t>
      </w:r>
      <w:proofErr w:type="spellEnd"/>
      <w:r w:rsid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Basin Marina Offices, </w:t>
      </w:r>
      <w:r w:rsidRPr="00613A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Upon </w:t>
      </w:r>
      <w:proofErr w:type="spellStart"/>
      <w:r w:rsidRPr="00613A8E">
        <w:rPr>
          <w:rFonts w:ascii="Times New Roman" w:hAnsi="Times New Roman" w:cs="Times New Roman"/>
          <w:b/>
          <w:color w:val="000000"/>
          <w:sz w:val="20"/>
          <w:szCs w:val="20"/>
        </w:rPr>
        <w:t>Tyen</w:t>
      </w:r>
      <w:proofErr w:type="spellEnd"/>
      <w:r w:rsidRPr="00613A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Liverpool, London, United Kingdom.</w:t>
      </w:r>
    </w:p>
    <w:p w:rsidR="0019512D" w:rsidRDefault="0019512D" w:rsidP="00613A8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Congratulations!!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The Worldwide internet 2017 eradication Promotion team is proud to inform you that you have won £250,000.00 GBP (Two Hundred And Fifty Thousand Great British Pounds) why your E-mail address is one of 58 lucky addresses who have won in 2017 online eradication promotion. The program was held on </w:t>
      </w:r>
      <w:proofErr w:type="spellStart"/>
      <w:proofErr w:type="gram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th</w:t>
      </w:r>
      <w:proofErr w:type="spellEnd"/>
      <w:proofErr w:type="gram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May 2017.The head office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situated in United Kingdom.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This promotional program takes place annually, and is promoted and sponsored by TOP 10 RICHEST PERSONS IN THE WORLD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Bill Gates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$86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61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Microsoft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>United States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2. Warren Buffett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$75.6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87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Berkshire Hathaway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>United States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 Jeff </w:t>
      </w:r>
      <w:proofErr w:type="spell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Bezos</w:t>
      </w:r>
      <w:proofErr w:type="spell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$72.8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53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Amazon.com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>United States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Amancio</w:t>
      </w:r>
      <w:proofErr w:type="spell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Ortega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$71.3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81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Zara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>Spain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5. Mark </w:t>
      </w:r>
      <w:proofErr w:type="spell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Zuckerberg</w:t>
      </w:r>
      <w:proofErr w:type="spell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$56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33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spell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Facebook</w:t>
      </w:r>
      <w:proofErr w:type="spell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>United States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 Carlos Slim </w:t>
      </w:r>
      <w:proofErr w:type="spell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Helu</w:t>
      </w:r>
      <w:proofErr w:type="spell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$54.5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77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telecom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>Mexico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7. Larry Ellison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$52.2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73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software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>United States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8. Charles Koch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$48.3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81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diversified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>United States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9. David Koch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$48.3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77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diversified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>United States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10. Michael Bloomberg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$47.5 B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75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Bloomberg LP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>United States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The aim of this program is to uplift literacy, Eradication Poverty and encourage the entire race to the use of internet all over the </w:t>
      </w:r>
      <w:r w:rsidR="00863316" w:rsidRPr="0019512D">
        <w:rPr>
          <w:rFonts w:ascii="Times New Roman" w:hAnsi="Times New Roman" w:cs="Times New Roman"/>
          <w:b/>
          <w:color w:val="000000"/>
          <w:sz w:val="20"/>
          <w:szCs w:val="20"/>
        </w:rPr>
        <w:t>world. You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should note that all participated email that </w:t>
      </w:r>
      <w:proofErr w:type="gram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were</w:t>
      </w:r>
      <w:proofErr w:type="gram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drawn in the ballot were picked randomly from available websites on the internet.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YOUR WINNING DETAILS ARE: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Reference Number:</w:t>
      </w:r>
      <w:r w:rsidR="0086331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Worldwide </w:t>
      </w:r>
      <w:proofErr w:type="spell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Internetformel</w:t>
      </w:r>
      <w:proofErr w:type="spell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/07/4523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lucky</w:t>
      </w:r>
      <w:proofErr w:type="gram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numbers:(20)-(50)-(04)-(18)-(02)-(40)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Email ticket numbers: NL701/43/65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Batch numbers: Mc64/707/3&gt;Serial Numbers: Mt/030/NL0781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You are therefore advised to quickly contact</w:t>
      </w:r>
      <w:r w:rsidR="008A7AF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your claim agent via </w:t>
      </w:r>
      <w:r w:rsidR="005A62DE">
        <w:rPr>
          <w:rFonts w:ascii="Times New Roman" w:hAnsi="Times New Roman" w:cs="Times New Roman"/>
          <w:b/>
          <w:color w:val="000000"/>
          <w:sz w:val="20"/>
          <w:szCs w:val="20"/>
        </w:rPr>
        <w:t>email (</w:t>
      </w:r>
      <w:r w:rsidR="005A62DE" w:rsidRPr="005A62DE">
        <w:rPr>
          <w:rFonts w:ascii="Times New Roman" w:hAnsi="Times New Roman" w:cs="Times New Roman"/>
          <w:b/>
          <w:color w:val="0000CC"/>
          <w:sz w:val="20"/>
          <w:szCs w:val="20"/>
          <w:u w:val="single"/>
        </w:rPr>
        <w:t>worldwideinternetlotto@email.com</w:t>
      </w: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) with the following details below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to</w:t>
      </w:r>
      <w:proofErr w:type="gram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enable him speedy evaluation and processing of your winning amount.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FULL NAME</w:t>
      </w:r>
      <w:proofErr w:type="gram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,DATE</w:t>
      </w:r>
      <w:proofErr w:type="gram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BIRTH,AGE,GENDER ,MOBILE NUMBER ,JOB/OCCUPATION ,E-MAIL ADDRESS,HOME ADDRESS,COUNTRY.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Dr. Tony </w:t>
      </w:r>
      <w:proofErr w:type="gram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Godwin .(</w:t>
      </w:r>
      <w:proofErr w:type="gram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Promotion Manager)</w:t>
      </w:r>
    </w:p>
    <w:p w:rsid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A62DE" w:rsidRPr="005A62DE">
        <w:rPr>
          <w:rFonts w:ascii="Times New Roman" w:hAnsi="Times New Roman" w:cs="Times New Roman"/>
          <w:b/>
          <w:color w:val="0000CC"/>
          <w:sz w:val="20"/>
          <w:szCs w:val="20"/>
          <w:u w:val="single"/>
        </w:rPr>
        <w:t>worldwideinternetlotto@email.com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Website: </w:t>
      </w:r>
      <w:r w:rsidRPr="0019512D">
        <w:rPr>
          <w:rFonts w:ascii="Times New Roman" w:hAnsi="Times New Roman" w:cs="Times New Roman"/>
          <w:b/>
          <w:color w:val="0000CC"/>
          <w:sz w:val="20"/>
          <w:szCs w:val="20"/>
          <w:u w:val="single"/>
        </w:rPr>
        <w:t>http://www.worldwidelotto.com/free_lottery/index.php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You are required to forward to your claim ag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ent with the following details: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YOU ARE STRONGLY ADVISED TO KEEP ALL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YOUR</w:t>
      </w:r>
      <w:proofErr w:type="gram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WINNING CONFIDENTIAL TILL CLAIM IS MADE TO AVOID WRONG OR DOUBLE CLAIMING.ANY BREACH OF CONFIDENTIAL DISQUALIFIES YOU FROM GETTING YOUR PRIZE.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CONGRATULATIONS ONCE AGAIN...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Yours faithfully,</w:t>
      </w:r>
    </w:p>
    <w:p w:rsidR="0019512D" w:rsidRPr="0019512D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Mrs.Mercy</w:t>
      </w:r>
      <w:proofErr w:type="spell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Nolly</w:t>
      </w:r>
      <w:proofErr w:type="spell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19512D" w:rsidRPr="00613A8E" w:rsidRDefault="0019512D" w:rsidP="001951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Start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secretary</w:t>
      </w:r>
      <w:proofErr w:type="gramEnd"/>
      <w:r w:rsidRPr="0019512D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sectPr w:rsidR="0019512D" w:rsidRPr="00613A8E" w:rsidSect="00C8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A8E"/>
    <w:rsid w:val="0019512D"/>
    <w:rsid w:val="005A62DE"/>
    <w:rsid w:val="00613A8E"/>
    <w:rsid w:val="00863316"/>
    <w:rsid w:val="008A7AF7"/>
    <w:rsid w:val="00C8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</cp:revision>
  <dcterms:created xsi:type="dcterms:W3CDTF">2017-09-19T23:27:00Z</dcterms:created>
  <dcterms:modified xsi:type="dcterms:W3CDTF">2017-09-20T00:10:00Z</dcterms:modified>
</cp:coreProperties>
</file>